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661CE" w14:textId="689A7698" w:rsidR="001C1FFA" w:rsidRPr="009B1883" w:rsidRDefault="009B1883" w:rsidP="001C1FFA">
      <w:pPr>
        <w:pStyle w:val="Titolo1"/>
        <w:rPr>
          <w:rFonts w:asciiTheme="minorHAnsi" w:hAnsiTheme="minorHAnsi" w:cstheme="minorHAnsi"/>
          <w:color w:val="auto"/>
        </w:rPr>
      </w:pPr>
      <w:bookmarkStart w:id="0" w:name="_w8nb70xapxq4"/>
      <w:bookmarkEnd w:id="0"/>
      <w:r w:rsidRPr="009B1883">
        <w:rPr>
          <w:b w:val="0"/>
          <w:color w:val="auto"/>
        </w:rPr>
        <w:t>ECOMMERCE HUB: AL VIA L’EDIZIONE DEDICATA ALLA DIGITAL EXPERIENCE</w:t>
      </w:r>
    </w:p>
    <w:p w14:paraId="7D960E9C" w14:textId="77777777" w:rsidR="009B1883" w:rsidRDefault="009B1883" w:rsidP="001C1FFA">
      <w:pPr>
        <w:rPr>
          <w:rFonts w:asciiTheme="minorHAnsi" w:hAnsiTheme="minorHAnsi" w:cstheme="minorHAnsi"/>
          <w:i/>
          <w:szCs w:val="32"/>
        </w:rPr>
      </w:pPr>
      <w:r w:rsidRPr="009B1883">
        <w:rPr>
          <w:rFonts w:asciiTheme="minorHAnsi" w:hAnsiTheme="minorHAnsi" w:cstheme="minorHAnsi"/>
          <w:i/>
          <w:szCs w:val="32"/>
        </w:rPr>
        <w:t xml:space="preserve">Il 5 ottobre torna </w:t>
      </w:r>
      <w:proofErr w:type="spellStart"/>
      <w:r w:rsidRPr="009B1883">
        <w:rPr>
          <w:rFonts w:asciiTheme="minorHAnsi" w:hAnsiTheme="minorHAnsi" w:cstheme="minorHAnsi"/>
          <w:i/>
          <w:szCs w:val="32"/>
        </w:rPr>
        <w:t>Ecommerce</w:t>
      </w:r>
      <w:proofErr w:type="spellEnd"/>
      <w:r w:rsidRPr="009B1883">
        <w:rPr>
          <w:rFonts w:asciiTheme="minorHAnsi" w:hAnsiTheme="minorHAnsi" w:cstheme="minorHAnsi"/>
          <w:i/>
          <w:szCs w:val="32"/>
        </w:rPr>
        <w:t xml:space="preserve"> HUB, l’evento dedicato al commercio elettronico, giunto alla quarta edizione: oltre 8 ore di formazione, 23 relatori, 4 workshop e un’ampia area espositiva con i principali player italiani e internazionali dell’</w:t>
      </w:r>
      <w:proofErr w:type="spellStart"/>
      <w:r w:rsidRPr="009B1883">
        <w:rPr>
          <w:rFonts w:asciiTheme="minorHAnsi" w:hAnsiTheme="minorHAnsi" w:cstheme="minorHAnsi"/>
          <w:i/>
          <w:szCs w:val="32"/>
        </w:rPr>
        <w:t>ecommerce</w:t>
      </w:r>
      <w:proofErr w:type="spellEnd"/>
    </w:p>
    <w:p w14:paraId="51BF4403" w14:textId="77777777" w:rsidR="009B1883" w:rsidRPr="009B1883" w:rsidRDefault="009B1883" w:rsidP="009B1883">
      <w:pPr>
        <w:rPr>
          <w:rFonts w:asciiTheme="minorHAnsi" w:hAnsiTheme="minorHAnsi" w:cstheme="minorHAnsi"/>
        </w:rPr>
      </w:pPr>
      <w:r w:rsidRPr="009B1883">
        <w:rPr>
          <w:rFonts w:asciiTheme="minorHAnsi" w:hAnsiTheme="minorHAnsi" w:cstheme="minorHAnsi"/>
        </w:rPr>
        <w:t xml:space="preserve">Meno di un mese al taglio del nastro della quarta edizione di </w:t>
      </w:r>
      <w:proofErr w:type="spellStart"/>
      <w:r w:rsidRPr="009B1883">
        <w:rPr>
          <w:rFonts w:asciiTheme="minorHAnsi" w:hAnsiTheme="minorHAnsi" w:cstheme="minorHAnsi"/>
          <w:b/>
        </w:rPr>
        <w:t>Ecommerce</w:t>
      </w:r>
      <w:proofErr w:type="spellEnd"/>
      <w:r w:rsidRPr="009B1883">
        <w:rPr>
          <w:rFonts w:asciiTheme="minorHAnsi" w:hAnsiTheme="minorHAnsi" w:cstheme="minorHAnsi"/>
          <w:b/>
        </w:rPr>
        <w:t xml:space="preserve"> HUB</w:t>
      </w:r>
      <w:r w:rsidRPr="009B1883">
        <w:rPr>
          <w:rFonts w:asciiTheme="minorHAnsi" w:hAnsiTheme="minorHAnsi" w:cstheme="minorHAnsi"/>
        </w:rPr>
        <w:t xml:space="preserve">, che si terrà il prossimo </w:t>
      </w:r>
      <w:r w:rsidRPr="009B1883">
        <w:rPr>
          <w:rFonts w:asciiTheme="minorHAnsi" w:hAnsiTheme="minorHAnsi" w:cstheme="minorHAnsi"/>
          <w:b/>
        </w:rPr>
        <w:t>5 ottobre</w:t>
      </w:r>
      <w:r w:rsidRPr="009B1883">
        <w:rPr>
          <w:rFonts w:asciiTheme="minorHAnsi" w:hAnsiTheme="minorHAnsi" w:cstheme="minorHAnsi"/>
        </w:rPr>
        <w:t xml:space="preserve">, presso l’ex </w:t>
      </w:r>
      <w:r w:rsidRPr="009B1883">
        <w:rPr>
          <w:rFonts w:asciiTheme="minorHAnsi" w:hAnsiTheme="minorHAnsi" w:cstheme="minorHAnsi"/>
          <w:b/>
        </w:rPr>
        <w:t>Tabacchificio Centola</w:t>
      </w:r>
      <w:r w:rsidRPr="009B1883">
        <w:rPr>
          <w:rFonts w:asciiTheme="minorHAnsi" w:hAnsiTheme="minorHAnsi" w:cstheme="minorHAnsi"/>
        </w:rPr>
        <w:t xml:space="preserve"> a </w:t>
      </w:r>
      <w:r w:rsidRPr="009B1883">
        <w:rPr>
          <w:rFonts w:asciiTheme="minorHAnsi" w:hAnsiTheme="minorHAnsi" w:cstheme="minorHAnsi"/>
          <w:b/>
        </w:rPr>
        <w:t>Pontecagnano Faiano</w:t>
      </w:r>
      <w:r w:rsidRPr="009B1883">
        <w:rPr>
          <w:rFonts w:asciiTheme="minorHAnsi" w:hAnsiTheme="minorHAnsi" w:cstheme="minorHAnsi"/>
        </w:rPr>
        <w:t xml:space="preserve"> (SA). La giornata formativa, come da tradizione, punterà a diffondere la cultura del </w:t>
      </w:r>
      <w:r w:rsidRPr="009B1883">
        <w:rPr>
          <w:rFonts w:asciiTheme="minorHAnsi" w:hAnsiTheme="minorHAnsi" w:cstheme="minorHAnsi"/>
          <w:b/>
        </w:rPr>
        <w:t>commercio elettronico</w:t>
      </w:r>
      <w:r w:rsidRPr="009B1883">
        <w:rPr>
          <w:rFonts w:asciiTheme="minorHAnsi" w:hAnsiTheme="minorHAnsi" w:cstheme="minorHAnsi"/>
        </w:rPr>
        <w:t>, attraverso la formazione. Una formula che, finora, ha visto la presenza di oltre duemila fra partecipanti e partners.</w:t>
      </w:r>
    </w:p>
    <w:p w14:paraId="31A10AF8" w14:textId="11C26A4B" w:rsidR="009B1883" w:rsidRPr="009B1883" w:rsidRDefault="009B1883" w:rsidP="009B1883">
      <w:pPr>
        <w:pStyle w:val="Titolo3"/>
        <w:rPr>
          <w:color w:val="auto"/>
        </w:rPr>
      </w:pPr>
      <w:bookmarkStart w:id="1" w:name="_psd89e76eyys"/>
      <w:bookmarkEnd w:id="1"/>
      <w:r w:rsidRPr="009B1883">
        <w:rPr>
          <w:color w:val="auto"/>
        </w:rPr>
        <w:t>FORMAZIONE E NETWORKING AL CENTRO DELLA QUARTA EDIZIONE</w:t>
      </w:r>
    </w:p>
    <w:p w14:paraId="3B5B6B17" w14:textId="1CA4D734" w:rsidR="009B1883" w:rsidRPr="009B1883" w:rsidRDefault="009B1883" w:rsidP="009B1883">
      <w:pPr>
        <w:rPr>
          <w:rFonts w:asciiTheme="minorHAnsi" w:hAnsiTheme="minorHAnsi" w:cstheme="minorHAnsi"/>
        </w:rPr>
      </w:pPr>
      <w:r w:rsidRPr="009B1883">
        <w:rPr>
          <w:rFonts w:asciiTheme="minorHAnsi" w:hAnsiTheme="minorHAnsi" w:cstheme="minorHAnsi"/>
        </w:rPr>
        <w:t xml:space="preserve">Anche quest’anno la giornata formativa resta invariata. Nella plenaria, come sempre gratuita, si alterneranno alcuni dei principali esperti del panorama, offrendo una formazione di settore a tutto tondo sul mondo del commercio elettronico. Accanto a questa, per chi vorrà, ci saranno i </w:t>
      </w:r>
      <w:r w:rsidRPr="009B1883">
        <w:rPr>
          <w:rFonts w:asciiTheme="minorHAnsi" w:hAnsiTheme="minorHAnsi" w:cstheme="minorHAnsi"/>
          <w:b/>
        </w:rPr>
        <w:t>workshop</w:t>
      </w:r>
      <w:r w:rsidRPr="009B1883">
        <w:rPr>
          <w:rFonts w:asciiTheme="minorHAnsi" w:hAnsiTheme="minorHAnsi" w:cstheme="minorHAnsi"/>
        </w:rPr>
        <w:t>, che offriranno una formazione ancora più approfondita e spendibile sin da subito nei propri progetti.</w:t>
      </w:r>
    </w:p>
    <w:p w14:paraId="3D282B6B" w14:textId="77777777" w:rsidR="009B1883" w:rsidRPr="009B1883" w:rsidRDefault="009B1883" w:rsidP="009B1883">
      <w:pPr>
        <w:rPr>
          <w:rFonts w:asciiTheme="minorHAnsi" w:hAnsiTheme="minorHAnsi" w:cstheme="minorHAnsi"/>
        </w:rPr>
      </w:pPr>
      <w:r w:rsidRPr="009B1883">
        <w:rPr>
          <w:rFonts w:asciiTheme="minorHAnsi" w:hAnsiTheme="minorHAnsi" w:cstheme="minorHAnsi"/>
        </w:rPr>
        <w:t>«</w:t>
      </w:r>
      <w:r w:rsidRPr="009B1883">
        <w:rPr>
          <w:rFonts w:asciiTheme="minorHAnsi" w:hAnsiTheme="minorHAnsi" w:cstheme="minorHAnsi"/>
          <w:i/>
        </w:rPr>
        <w:t xml:space="preserve">Il 5 ottobre </w:t>
      </w:r>
      <w:proofErr w:type="spellStart"/>
      <w:r w:rsidRPr="009B1883">
        <w:rPr>
          <w:rFonts w:asciiTheme="minorHAnsi" w:hAnsiTheme="minorHAnsi" w:cstheme="minorHAnsi"/>
          <w:i/>
        </w:rPr>
        <w:t>Ecommerce</w:t>
      </w:r>
      <w:proofErr w:type="spellEnd"/>
      <w:r w:rsidRPr="009B1883">
        <w:rPr>
          <w:rFonts w:asciiTheme="minorHAnsi" w:hAnsiTheme="minorHAnsi" w:cstheme="minorHAnsi"/>
          <w:i/>
        </w:rPr>
        <w:t xml:space="preserve"> HUB sarà l’occasione per tutti i partecipanti di creare nuove opportunità di business e networking. Come per le passate edizioni</w:t>
      </w:r>
      <w:r w:rsidRPr="009B1883">
        <w:rPr>
          <w:rFonts w:asciiTheme="minorHAnsi" w:hAnsiTheme="minorHAnsi" w:cstheme="minorHAnsi"/>
        </w:rPr>
        <w:t xml:space="preserve"> - dichiara Alfonso Annunziata, co-</w:t>
      </w:r>
      <w:proofErr w:type="spellStart"/>
      <w:r w:rsidRPr="009B1883">
        <w:rPr>
          <w:rFonts w:asciiTheme="minorHAnsi" w:hAnsiTheme="minorHAnsi" w:cstheme="minorHAnsi"/>
        </w:rPr>
        <w:t>founder</w:t>
      </w:r>
      <w:proofErr w:type="spellEnd"/>
      <w:r w:rsidRPr="009B1883">
        <w:rPr>
          <w:rFonts w:asciiTheme="minorHAnsi" w:hAnsiTheme="minorHAnsi" w:cstheme="minorHAnsi"/>
        </w:rPr>
        <w:t xml:space="preserve"> dell’evento -</w:t>
      </w:r>
      <w:r w:rsidRPr="009B1883">
        <w:rPr>
          <w:rFonts w:asciiTheme="minorHAnsi" w:hAnsiTheme="minorHAnsi" w:cstheme="minorHAnsi"/>
          <w:i/>
        </w:rPr>
        <w:t xml:space="preserve"> la manifestazione si contraddistinguerà per la ricca agenda di appuntamenti, dove i partecipanti avranno l’opportunità di arricchire il proprio bagaglio di conoscenze sui principali argomenti riguardanti il commercio elettronico, attraverso gli interventi dei migliori relatori nel panorama digitale nazionale e internazionale. Un ringraziamento, infine, va a tutti i partner che ci supportano e che permettono la realizzazione dell’evento</w:t>
      </w:r>
      <w:r w:rsidRPr="009B1883">
        <w:rPr>
          <w:rFonts w:asciiTheme="minorHAnsi" w:hAnsiTheme="minorHAnsi" w:cstheme="minorHAnsi"/>
        </w:rPr>
        <w:t>».</w:t>
      </w:r>
    </w:p>
    <w:p w14:paraId="49168E73" w14:textId="77777777" w:rsidR="009B1883" w:rsidRPr="009B1883" w:rsidRDefault="009B1883" w:rsidP="009B1883">
      <w:pPr>
        <w:rPr>
          <w:rFonts w:asciiTheme="minorHAnsi" w:hAnsiTheme="minorHAnsi" w:cstheme="minorHAnsi"/>
        </w:rPr>
      </w:pPr>
    </w:p>
    <w:p w14:paraId="279B00CC" w14:textId="77777777" w:rsidR="00587113" w:rsidRDefault="009B1883" w:rsidP="009B1883">
      <w:pPr>
        <w:rPr>
          <w:rFonts w:asciiTheme="minorHAnsi" w:hAnsiTheme="minorHAnsi" w:cstheme="minorHAnsi"/>
        </w:rPr>
      </w:pPr>
      <w:r w:rsidRPr="009B1883">
        <w:rPr>
          <w:rFonts w:asciiTheme="minorHAnsi" w:hAnsiTheme="minorHAnsi" w:cstheme="minorHAnsi"/>
        </w:rPr>
        <w:lastRenderedPageBreak/>
        <w:t xml:space="preserve">Visto l’apprezzamento riservato alla location, anche per la quarta edizione dell’evento è stato confermato l’ex Tabacchificio Centola. Un allestimento completamente nuovo, tuttavia, stupirà anche quest’anno i partecipanti. Come sempre, ampio spazio sarà dedicato agli espositori. Quello di </w:t>
      </w:r>
      <w:proofErr w:type="spellStart"/>
      <w:r w:rsidRPr="009B1883">
        <w:rPr>
          <w:rFonts w:asciiTheme="minorHAnsi" w:hAnsiTheme="minorHAnsi" w:cstheme="minorHAnsi"/>
        </w:rPr>
        <w:t>Ecommerce</w:t>
      </w:r>
      <w:proofErr w:type="spellEnd"/>
      <w:r w:rsidRPr="009B1883">
        <w:rPr>
          <w:rFonts w:asciiTheme="minorHAnsi" w:hAnsiTheme="minorHAnsi" w:cstheme="minorHAnsi"/>
        </w:rPr>
        <w:t xml:space="preserve"> HUB, resta un contenitore ideale anche per </w:t>
      </w:r>
      <w:proofErr w:type="spellStart"/>
      <w:r w:rsidRPr="009B1883">
        <w:rPr>
          <w:rFonts w:asciiTheme="minorHAnsi" w:hAnsiTheme="minorHAnsi" w:cstheme="minorHAnsi"/>
        </w:rPr>
        <w:t>prem</w:t>
      </w:r>
      <w:proofErr w:type="spellEnd"/>
    </w:p>
    <w:p w14:paraId="01639ECF" w14:textId="3B2C252D" w:rsidR="009B1883" w:rsidRPr="009B1883" w:rsidRDefault="009B1883" w:rsidP="009B1883">
      <w:pPr>
        <w:rPr>
          <w:rFonts w:asciiTheme="minorHAnsi" w:hAnsiTheme="minorHAnsi" w:cstheme="minorHAnsi"/>
        </w:rPr>
      </w:pPr>
      <w:bookmarkStart w:id="2" w:name="_GoBack"/>
      <w:bookmarkEnd w:id="2"/>
      <w:r w:rsidRPr="009B1883">
        <w:rPr>
          <w:rFonts w:asciiTheme="minorHAnsi" w:hAnsiTheme="minorHAnsi" w:cstheme="minorHAnsi"/>
        </w:rPr>
        <w:t xml:space="preserve">iare la qualità. Nella nuova edizione di </w:t>
      </w:r>
      <w:proofErr w:type="spellStart"/>
      <w:proofErr w:type="gramStart"/>
      <w:r w:rsidRPr="009B1883">
        <w:rPr>
          <w:rFonts w:asciiTheme="minorHAnsi" w:hAnsiTheme="minorHAnsi" w:cstheme="minorHAnsi"/>
          <w:b/>
        </w:rPr>
        <w:t>eh!wards</w:t>
      </w:r>
      <w:proofErr w:type="spellEnd"/>
      <w:proofErr w:type="gramEnd"/>
      <w:r w:rsidRPr="009B1883">
        <w:rPr>
          <w:rFonts w:asciiTheme="minorHAnsi" w:hAnsiTheme="minorHAnsi" w:cstheme="minorHAnsi"/>
        </w:rPr>
        <w:t xml:space="preserve">, saranno premiati anche quest’anno i migliori progetti </w:t>
      </w:r>
      <w:proofErr w:type="spellStart"/>
      <w:r w:rsidRPr="009B1883">
        <w:rPr>
          <w:rFonts w:asciiTheme="minorHAnsi" w:hAnsiTheme="minorHAnsi" w:cstheme="minorHAnsi"/>
        </w:rPr>
        <w:t>ecommerce</w:t>
      </w:r>
      <w:proofErr w:type="spellEnd"/>
      <w:r w:rsidRPr="009B1883">
        <w:rPr>
          <w:rFonts w:asciiTheme="minorHAnsi" w:hAnsiTheme="minorHAnsi" w:cstheme="minorHAnsi"/>
        </w:rPr>
        <w:t xml:space="preserve"> che decideranno di sottoporsi alla giuria di esperti.</w:t>
      </w:r>
    </w:p>
    <w:p w14:paraId="65D0142F" w14:textId="5D67FAF4" w:rsidR="009B1883" w:rsidRPr="009B1883" w:rsidRDefault="009B1883" w:rsidP="009B1883">
      <w:pPr>
        <w:pStyle w:val="Titolo3"/>
        <w:rPr>
          <w:color w:val="auto"/>
        </w:rPr>
      </w:pPr>
      <w:bookmarkStart w:id="3" w:name="_v6su90on4we4"/>
      <w:bookmarkEnd w:id="3"/>
      <w:r w:rsidRPr="009B1883">
        <w:rPr>
          <w:color w:val="auto"/>
        </w:rPr>
        <w:t>LA DIGITAL EXPERIENCE AL CENTRO DELL’OFFERTA FORMATIVA</w:t>
      </w:r>
    </w:p>
    <w:p w14:paraId="7AA3369F" w14:textId="77777777" w:rsidR="009B1883" w:rsidRPr="009B1883" w:rsidRDefault="009B1883" w:rsidP="009B1883">
      <w:pPr>
        <w:rPr>
          <w:rFonts w:asciiTheme="minorHAnsi" w:hAnsiTheme="minorHAnsi" w:cstheme="minorHAnsi"/>
        </w:rPr>
      </w:pPr>
      <w:r w:rsidRPr="009B1883">
        <w:rPr>
          <w:rFonts w:asciiTheme="minorHAnsi" w:hAnsiTheme="minorHAnsi" w:cstheme="minorHAnsi"/>
        </w:rPr>
        <w:t xml:space="preserve">Il programma della quarta edizione di </w:t>
      </w:r>
      <w:proofErr w:type="spellStart"/>
      <w:r w:rsidRPr="009B1883">
        <w:rPr>
          <w:rFonts w:asciiTheme="minorHAnsi" w:hAnsiTheme="minorHAnsi" w:cstheme="minorHAnsi"/>
        </w:rPr>
        <w:t>Ecommerce</w:t>
      </w:r>
      <w:proofErr w:type="spellEnd"/>
      <w:r w:rsidRPr="009B1883">
        <w:rPr>
          <w:rFonts w:asciiTheme="minorHAnsi" w:hAnsiTheme="minorHAnsi" w:cstheme="minorHAnsi"/>
        </w:rPr>
        <w:t xml:space="preserve"> HUB è uno dei migliori di sempre. Una selezione vasta di argomenti e personalità, in grado di soddisfare tutte le esigenze di </w:t>
      </w:r>
      <w:proofErr w:type="spellStart"/>
      <w:r w:rsidRPr="009B1883">
        <w:rPr>
          <w:rFonts w:asciiTheme="minorHAnsi" w:hAnsiTheme="minorHAnsi" w:cstheme="minorHAnsi"/>
        </w:rPr>
        <w:t>merchant</w:t>
      </w:r>
      <w:proofErr w:type="spellEnd"/>
      <w:r w:rsidRPr="009B1883">
        <w:rPr>
          <w:rFonts w:asciiTheme="minorHAnsi" w:hAnsiTheme="minorHAnsi" w:cstheme="minorHAnsi"/>
        </w:rPr>
        <w:t xml:space="preserve"> e agenzie, che vogliono aggiornarsi sui trend più interessanti del momento.</w:t>
      </w:r>
    </w:p>
    <w:p w14:paraId="62737E7A" w14:textId="77777777" w:rsidR="009B1883" w:rsidRPr="009B1883" w:rsidRDefault="009B1883" w:rsidP="009B1883">
      <w:pPr>
        <w:rPr>
          <w:rFonts w:asciiTheme="minorHAnsi" w:hAnsiTheme="minorHAnsi" w:cstheme="minorHAnsi"/>
        </w:rPr>
      </w:pPr>
      <w:r w:rsidRPr="009B1883">
        <w:rPr>
          <w:rFonts w:asciiTheme="minorHAnsi" w:hAnsiTheme="minorHAnsi" w:cstheme="minorHAnsi"/>
        </w:rPr>
        <w:t xml:space="preserve">Il </w:t>
      </w:r>
      <w:r w:rsidRPr="009B1883">
        <w:rPr>
          <w:rFonts w:asciiTheme="minorHAnsi" w:hAnsiTheme="minorHAnsi" w:cstheme="minorHAnsi"/>
          <w:i/>
        </w:rPr>
        <w:t xml:space="preserve">fil </w:t>
      </w:r>
      <w:proofErr w:type="spellStart"/>
      <w:r w:rsidRPr="009B1883">
        <w:rPr>
          <w:rFonts w:asciiTheme="minorHAnsi" w:hAnsiTheme="minorHAnsi" w:cstheme="minorHAnsi"/>
          <w:i/>
        </w:rPr>
        <w:t>rouge</w:t>
      </w:r>
      <w:proofErr w:type="spellEnd"/>
      <w:r w:rsidRPr="009B1883">
        <w:rPr>
          <w:rFonts w:asciiTheme="minorHAnsi" w:hAnsiTheme="minorHAnsi" w:cstheme="minorHAnsi"/>
        </w:rPr>
        <w:t xml:space="preserve"> degli interventi sarà la </w:t>
      </w:r>
      <w:r w:rsidRPr="009B1883">
        <w:rPr>
          <w:rFonts w:asciiTheme="minorHAnsi" w:hAnsiTheme="minorHAnsi" w:cstheme="minorHAnsi"/>
          <w:i/>
        </w:rPr>
        <w:t>Digital Experience</w:t>
      </w:r>
      <w:r w:rsidRPr="009B1883">
        <w:rPr>
          <w:rFonts w:asciiTheme="minorHAnsi" w:hAnsiTheme="minorHAnsi" w:cstheme="minorHAnsi"/>
        </w:rPr>
        <w:t xml:space="preserve">: più le tecniche del commercio elettronico diventano sopraffine, più occorre richiamare i </w:t>
      </w:r>
      <w:proofErr w:type="spellStart"/>
      <w:r w:rsidRPr="009B1883">
        <w:rPr>
          <w:rFonts w:asciiTheme="minorHAnsi" w:hAnsiTheme="minorHAnsi" w:cstheme="minorHAnsi"/>
        </w:rPr>
        <w:t>merchant</w:t>
      </w:r>
      <w:proofErr w:type="spellEnd"/>
      <w:r w:rsidRPr="009B1883">
        <w:rPr>
          <w:rFonts w:asciiTheme="minorHAnsi" w:hAnsiTheme="minorHAnsi" w:cstheme="minorHAnsi"/>
        </w:rPr>
        <w:t xml:space="preserve"> (e i loro consulenti) all’importanza di un’esperienza d’acquisto fatta da umani per umani. La sala plenaria sarà teatro di talk </w:t>
      </w:r>
      <w:proofErr w:type="spellStart"/>
      <w:r w:rsidRPr="009B1883">
        <w:rPr>
          <w:rFonts w:asciiTheme="minorHAnsi" w:hAnsiTheme="minorHAnsi" w:cstheme="minorHAnsi"/>
        </w:rPr>
        <w:t>ispirazionali</w:t>
      </w:r>
      <w:proofErr w:type="spellEnd"/>
      <w:r w:rsidRPr="009B1883">
        <w:rPr>
          <w:rFonts w:asciiTheme="minorHAnsi" w:hAnsiTheme="minorHAnsi" w:cstheme="minorHAnsi"/>
        </w:rPr>
        <w:t xml:space="preserve"> e dibattiti sui temi che spazieranno dalla Data </w:t>
      </w:r>
      <w:proofErr w:type="spellStart"/>
      <w:r w:rsidRPr="009B1883">
        <w:rPr>
          <w:rFonts w:asciiTheme="minorHAnsi" w:hAnsiTheme="minorHAnsi" w:cstheme="minorHAnsi"/>
        </w:rPr>
        <w:t>monetization</w:t>
      </w:r>
      <w:proofErr w:type="spellEnd"/>
      <w:r w:rsidRPr="009B1883">
        <w:rPr>
          <w:rFonts w:asciiTheme="minorHAnsi" w:hAnsiTheme="minorHAnsi" w:cstheme="minorHAnsi"/>
        </w:rPr>
        <w:t xml:space="preserve"> ai </w:t>
      </w:r>
      <w:proofErr w:type="spellStart"/>
      <w:r w:rsidRPr="009B1883">
        <w:rPr>
          <w:rFonts w:asciiTheme="minorHAnsi" w:hAnsiTheme="minorHAnsi" w:cstheme="minorHAnsi"/>
        </w:rPr>
        <w:t>Chatbot</w:t>
      </w:r>
      <w:proofErr w:type="spellEnd"/>
      <w:r w:rsidRPr="009B1883">
        <w:rPr>
          <w:rFonts w:asciiTheme="minorHAnsi" w:hAnsiTheme="minorHAnsi" w:cstheme="minorHAnsi"/>
        </w:rPr>
        <w:t xml:space="preserve">, dall’Intelligenza Artificiale al </w:t>
      </w:r>
      <w:proofErr w:type="spellStart"/>
      <w:r w:rsidRPr="009B1883">
        <w:rPr>
          <w:rFonts w:asciiTheme="minorHAnsi" w:hAnsiTheme="minorHAnsi" w:cstheme="minorHAnsi"/>
        </w:rPr>
        <w:t>Programmatic</w:t>
      </w:r>
      <w:proofErr w:type="spellEnd"/>
      <w:r w:rsidRPr="009B1883">
        <w:rPr>
          <w:rFonts w:asciiTheme="minorHAnsi" w:hAnsiTheme="minorHAnsi" w:cstheme="minorHAnsi"/>
        </w:rPr>
        <w:t xml:space="preserve"> Advertising, al Neuromarketing e molto altro ancora. Accanto alla sala plenaria, i workshop avanzati, della durata di 90 minuti, dove si parlerà in maniera approfondita di Facebook ADS, Link building e SEO, Instagram ed Email Marketing.</w:t>
      </w:r>
    </w:p>
    <w:p w14:paraId="02EFA446" w14:textId="03C7ECF5" w:rsidR="00CF0C7E" w:rsidRPr="001C1FFA" w:rsidRDefault="009B1883" w:rsidP="009B1883">
      <w:r w:rsidRPr="009B1883">
        <w:rPr>
          <w:rFonts w:asciiTheme="minorHAnsi" w:hAnsiTheme="minorHAnsi" w:cstheme="minorHAnsi"/>
        </w:rPr>
        <w:t xml:space="preserve">Anche quest’anno saranno presenti, tra sponsor e partner, alcune fra più importanti realtà aziendali italiane e internazionali nel mondo </w:t>
      </w:r>
      <w:proofErr w:type="spellStart"/>
      <w:r w:rsidRPr="009B1883">
        <w:rPr>
          <w:rFonts w:asciiTheme="minorHAnsi" w:hAnsiTheme="minorHAnsi" w:cstheme="minorHAnsi"/>
        </w:rPr>
        <w:t>ecommerce</w:t>
      </w:r>
      <w:proofErr w:type="spellEnd"/>
      <w:r w:rsidRPr="009B1883">
        <w:rPr>
          <w:rFonts w:asciiTheme="minorHAnsi" w:hAnsiTheme="minorHAnsi" w:cstheme="minorHAnsi"/>
        </w:rPr>
        <w:t xml:space="preserve">: GLS, Banca Sella, </w:t>
      </w:r>
      <w:proofErr w:type="spellStart"/>
      <w:r w:rsidRPr="009B1883">
        <w:rPr>
          <w:rFonts w:asciiTheme="minorHAnsi" w:hAnsiTheme="minorHAnsi" w:cstheme="minorHAnsi"/>
        </w:rPr>
        <w:t>Rajapack</w:t>
      </w:r>
      <w:proofErr w:type="spellEnd"/>
      <w:r w:rsidRPr="009B1883">
        <w:rPr>
          <w:rFonts w:asciiTheme="minorHAnsi" w:hAnsiTheme="minorHAnsi" w:cstheme="minorHAnsi"/>
        </w:rPr>
        <w:t xml:space="preserve">, </w:t>
      </w:r>
      <w:proofErr w:type="spellStart"/>
      <w:r w:rsidRPr="009B1883">
        <w:rPr>
          <w:rFonts w:asciiTheme="minorHAnsi" w:hAnsiTheme="minorHAnsi" w:cstheme="minorHAnsi"/>
        </w:rPr>
        <w:t>Nexi</w:t>
      </w:r>
      <w:proofErr w:type="spellEnd"/>
      <w:r w:rsidRPr="009B1883">
        <w:rPr>
          <w:rFonts w:asciiTheme="minorHAnsi" w:hAnsiTheme="minorHAnsi" w:cstheme="minorHAnsi"/>
        </w:rPr>
        <w:t xml:space="preserve">, </w:t>
      </w:r>
      <w:proofErr w:type="spellStart"/>
      <w:r w:rsidRPr="009B1883">
        <w:rPr>
          <w:rFonts w:asciiTheme="minorHAnsi" w:hAnsiTheme="minorHAnsi" w:cstheme="minorHAnsi"/>
        </w:rPr>
        <w:t>Prestashop</w:t>
      </w:r>
      <w:proofErr w:type="spellEnd"/>
      <w:r w:rsidRPr="009B1883">
        <w:rPr>
          <w:rFonts w:asciiTheme="minorHAnsi" w:hAnsiTheme="minorHAnsi" w:cstheme="minorHAnsi"/>
        </w:rPr>
        <w:t xml:space="preserve">, </w:t>
      </w:r>
      <w:proofErr w:type="spellStart"/>
      <w:r w:rsidRPr="009B1883">
        <w:rPr>
          <w:rFonts w:asciiTheme="minorHAnsi" w:hAnsiTheme="minorHAnsi" w:cstheme="minorHAnsi"/>
        </w:rPr>
        <w:t>Eataly</w:t>
      </w:r>
      <w:proofErr w:type="spellEnd"/>
      <w:r w:rsidRPr="009B1883">
        <w:rPr>
          <w:rFonts w:asciiTheme="minorHAnsi" w:hAnsiTheme="minorHAnsi" w:cstheme="minorHAnsi"/>
        </w:rPr>
        <w:t xml:space="preserve">, </w:t>
      </w:r>
      <w:proofErr w:type="spellStart"/>
      <w:r w:rsidRPr="009B1883">
        <w:rPr>
          <w:rFonts w:asciiTheme="minorHAnsi" w:hAnsiTheme="minorHAnsi" w:cstheme="minorHAnsi"/>
        </w:rPr>
        <w:t>Adform</w:t>
      </w:r>
      <w:proofErr w:type="spellEnd"/>
      <w:r w:rsidRPr="009B1883">
        <w:rPr>
          <w:rFonts w:asciiTheme="minorHAnsi" w:hAnsiTheme="minorHAnsi" w:cstheme="minorHAnsi"/>
        </w:rPr>
        <w:t xml:space="preserve">, </w:t>
      </w:r>
      <w:proofErr w:type="spellStart"/>
      <w:r w:rsidRPr="009B1883">
        <w:rPr>
          <w:rFonts w:asciiTheme="minorHAnsi" w:hAnsiTheme="minorHAnsi" w:cstheme="minorHAnsi"/>
        </w:rPr>
        <w:t>Userbot</w:t>
      </w:r>
      <w:proofErr w:type="spellEnd"/>
      <w:r w:rsidRPr="009B1883">
        <w:rPr>
          <w:rFonts w:asciiTheme="minorHAnsi" w:hAnsiTheme="minorHAnsi" w:cstheme="minorHAnsi"/>
        </w:rPr>
        <w:t xml:space="preserve">, </w:t>
      </w:r>
      <w:proofErr w:type="spellStart"/>
      <w:r w:rsidRPr="009B1883">
        <w:rPr>
          <w:rFonts w:asciiTheme="minorHAnsi" w:hAnsiTheme="minorHAnsi" w:cstheme="minorHAnsi"/>
        </w:rPr>
        <w:t>Predixit</w:t>
      </w:r>
      <w:proofErr w:type="spellEnd"/>
      <w:r w:rsidRPr="009B1883">
        <w:rPr>
          <w:rFonts w:asciiTheme="minorHAnsi" w:hAnsiTheme="minorHAnsi" w:cstheme="minorHAnsi"/>
        </w:rPr>
        <w:t xml:space="preserve"> e tante altre ancora. Grazie a loro, l’evento assume una connotazione più che mai internazionale, focalizzando l’attenzione sugli scenari futuri del mondo </w:t>
      </w:r>
      <w:proofErr w:type="spellStart"/>
      <w:r w:rsidRPr="009B1883">
        <w:rPr>
          <w:rFonts w:asciiTheme="minorHAnsi" w:hAnsiTheme="minorHAnsi" w:cstheme="minorHAnsi"/>
        </w:rPr>
        <w:t>ecommerce</w:t>
      </w:r>
      <w:proofErr w:type="spellEnd"/>
      <w:r w:rsidRPr="009B1883">
        <w:rPr>
          <w:rFonts w:asciiTheme="minorHAnsi" w:hAnsiTheme="minorHAnsi" w:cstheme="minorHAnsi"/>
        </w:rPr>
        <w:t>.</w:t>
      </w:r>
    </w:p>
    <w:sectPr w:rsidR="00CF0C7E" w:rsidRPr="001C1FFA" w:rsidSect="006670B0">
      <w:headerReference w:type="default" r:id="rId7"/>
      <w:footerReference w:type="default" r:id="rId8"/>
      <w:pgSz w:w="11900" w:h="16840"/>
      <w:pgMar w:top="1417" w:right="1134" w:bottom="1134" w:left="1134" w:header="2268" w:footer="85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560A7F" w14:textId="77777777" w:rsidR="00996A9D" w:rsidRDefault="00996A9D" w:rsidP="001C1FFA">
      <w:pPr>
        <w:spacing w:before="0" w:after="0" w:line="240" w:lineRule="auto"/>
      </w:pPr>
      <w:r>
        <w:separator/>
      </w:r>
    </w:p>
  </w:endnote>
  <w:endnote w:type="continuationSeparator" w:id="0">
    <w:p w14:paraId="2CC6A360" w14:textId="77777777" w:rsidR="00996A9D" w:rsidRDefault="00996A9D" w:rsidP="001C1FF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Oswald">
    <w:altName w:val="Arial Narrow"/>
    <w:charset w:val="00"/>
    <w:family w:val="auto"/>
    <w:pitch w:val="variable"/>
    <w:sig w:usb0="20000207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1"/>
      <w:gridCol w:w="4811"/>
    </w:tblGrid>
    <w:tr w:rsidR="001C1FFA" w14:paraId="4DA8025D" w14:textId="77777777" w:rsidTr="00AC4B18">
      <w:tc>
        <w:tcPr>
          <w:tcW w:w="4811" w:type="dxa"/>
          <w:vAlign w:val="center"/>
        </w:tcPr>
        <w:p w14:paraId="60AFF04B" w14:textId="77777777" w:rsidR="001C1FFA" w:rsidRPr="001C1FFA" w:rsidRDefault="001C1FFA" w:rsidP="001C1FFA">
          <w:pPr>
            <w:pStyle w:val="Pidipagina"/>
            <w:rPr>
              <w:rFonts w:asciiTheme="minorHAnsi" w:hAnsiTheme="minorHAnsi" w:cstheme="minorHAnsi"/>
              <w:b/>
              <w:color w:val="auto"/>
            </w:rPr>
          </w:pPr>
          <w:r w:rsidRPr="001C1FFA">
            <w:rPr>
              <w:rFonts w:asciiTheme="minorHAnsi" w:hAnsiTheme="minorHAnsi" w:cstheme="minorHAnsi"/>
              <w:b/>
              <w:color w:val="auto"/>
            </w:rPr>
            <w:t>Ufficio stampa</w:t>
          </w:r>
        </w:p>
        <w:p w14:paraId="58A248E2" w14:textId="77777777" w:rsidR="001C1FFA" w:rsidRPr="001C1FFA" w:rsidRDefault="001C1FFA" w:rsidP="001C1FFA">
          <w:pPr>
            <w:pStyle w:val="Pidipagina"/>
            <w:rPr>
              <w:rFonts w:asciiTheme="minorHAnsi" w:hAnsiTheme="minorHAnsi" w:cstheme="minorHAnsi"/>
              <w:color w:val="auto"/>
            </w:rPr>
          </w:pPr>
          <w:r w:rsidRPr="001C1FFA">
            <w:rPr>
              <w:rFonts w:asciiTheme="minorHAnsi" w:hAnsiTheme="minorHAnsi" w:cstheme="minorHAnsi"/>
              <w:color w:val="auto"/>
            </w:rPr>
            <w:t>Marco Di Bello</w:t>
          </w:r>
        </w:p>
        <w:p w14:paraId="64D2E58F" w14:textId="77777777" w:rsidR="001C1FFA" w:rsidRDefault="001C1FFA" w:rsidP="001C1FFA">
          <w:pPr>
            <w:pStyle w:val="Pidipagina"/>
            <w:rPr>
              <w:rFonts w:asciiTheme="minorHAnsi" w:hAnsiTheme="minorHAnsi" w:cstheme="minorHAnsi"/>
              <w:color w:val="auto"/>
            </w:rPr>
          </w:pPr>
          <w:r w:rsidRPr="001C1FFA">
            <w:rPr>
              <w:rFonts w:asciiTheme="minorHAnsi" w:hAnsiTheme="minorHAnsi" w:cstheme="minorHAnsi"/>
              <w:color w:val="auto"/>
            </w:rPr>
            <w:t>349 8422623</w:t>
          </w:r>
        </w:p>
        <w:p w14:paraId="09BD8887" w14:textId="77777777" w:rsidR="001C1FFA" w:rsidRPr="001C1FFA" w:rsidRDefault="001C1FFA" w:rsidP="001C1FFA">
          <w:pPr>
            <w:pStyle w:val="Pidipagina"/>
            <w:rPr>
              <w:rFonts w:asciiTheme="minorHAnsi" w:hAnsiTheme="minorHAnsi" w:cstheme="minorHAnsi"/>
              <w:color w:val="auto"/>
            </w:rPr>
          </w:pPr>
          <w:r w:rsidRPr="001C1FFA">
            <w:rPr>
              <w:rFonts w:asciiTheme="minorHAnsi" w:hAnsiTheme="minorHAnsi" w:cstheme="minorHAnsi"/>
              <w:color w:val="auto"/>
            </w:rPr>
            <w:t>ufficiostampa@ecommercehub.it</w:t>
          </w:r>
        </w:p>
      </w:tc>
      <w:tc>
        <w:tcPr>
          <w:tcW w:w="4811" w:type="dxa"/>
          <w:vAlign w:val="center"/>
        </w:tcPr>
        <w:p w14:paraId="472B53E5" w14:textId="5132AD46" w:rsidR="001C1FFA" w:rsidRPr="001C1FFA" w:rsidRDefault="0044397A" w:rsidP="001C1FFA">
          <w:pPr>
            <w:pStyle w:val="Pidipagina"/>
            <w:rPr>
              <w:rFonts w:asciiTheme="minorHAnsi" w:hAnsiTheme="minorHAnsi" w:cstheme="minorHAnsi"/>
              <w:b/>
              <w:color w:val="auto"/>
            </w:rPr>
          </w:pPr>
          <w:r>
            <w:rPr>
              <w:rFonts w:asciiTheme="minorHAnsi" w:hAnsiTheme="minorHAnsi" w:cstheme="minorHAnsi"/>
              <w:b/>
              <w:color w:val="auto"/>
            </w:rPr>
            <w:t>5 ottobre 2018</w:t>
          </w:r>
        </w:p>
        <w:p w14:paraId="643E6283" w14:textId="77777777" w:rsidR="001C1FFA" w:rsidRPr="001C1FFA" w:rsidRDefault="001C1FFA" w:rsidP="001C1FFA">
          <w:pPr>
            <w:pStyle w:val="Pidipagina"/>
            <w:rPr>
              <w:rFonts w:asciiTheme="minorHAnsi" w:hAnsiTheme="minorHAnsi" w:cstheme="minorHAnsi"/>
              <w:color w:val="auto"/>
            </w:rPr>
          </w:pPr>
          <w:r w:rsidRPr="001C1FFA">
            <w:rPr>
              <w:rFonts w:asciiTheme="minorHAnsi" w:hAnsiTheme="minorHAnsi" w:cstheme="minorHAnsi"/>
              <w:color w:val="auto"/>
            </w:rPr>
            <w:t>ex Tabacchificio Centola</w:t>
          </w:r>
        </w:p>
        <w:p w14:paraId="48563220" w14:textId="77777777" w:rsidR="001C1FFA" w:rsidRDefault="001C1FFA" w:rsidP="001C1FFA">
          <w:pPr>
            <w:pStyle w:val="Pidipagina"/>
            <w:rPr>
              <w:rFonts w:asciiTheme="minorHAnsi" w:hAnsiTheme="minorHAnsi" w:cstheme="minorHAnsi"/>
              <w:color w:val="auto"/>
            </w:rPr>
          </w:pPr>
          <w:r w:rsidRPr="001C1FFA">
            <w:rPr>
              <w:rFonts w:asciiTheme="minorHAnsi" w:hAnsiTheme="minorHAnsi" w:cstheme="minorHAnsi"/>
              <w:color w:val="auto"/>
            </w:rPr>
            <w:t>Pontecagnano Faiano (SA)</w:t>
          </w:r>
        </w:p>
        <w:p w14:paraId="2DCDDD1A" w14:textId="77777777" w:rsidR="001C1FFA" w:rsidRPr="001C1FFA" w:rsidRDefault="001C1FFA" w:rsidP="001C1FFA">
          <w:pPr>
            <w:pStyle w:val="Pidipagina"/>
            <w:rPr>
              <w:rFonts w:asciiTheme="minorHAnsi" w:hAnsiTheme="minorHAnsi" w:cstheme="minorHAnsi"/>
              <w:color w:val="auto"/>
            </w:rPr>
          </w:pPr>
          <w:r w:rsidRPr="001C1FFA">
            <w:rPr>
              <w:rFonts w:asciiTheme="minorHAnsi" w:hAnsiTheme="minorHAnsi" w:cstheme="minorHAnsi"/>
              <w:color w:val="auto"/>
            </w:rPr>
            <w:t>www.ecommercehub.it</w:t>
          </w:r>
        </w:p>
      </w:tc>
    </w:tr>
  </w:tbl>
  <w:p w14:paraId="416F9469" w14:textId="77777777" w:rsidR="005901E2" w:rsidRPr="001C1FFA" w:rsidRDefault="00996A9D" w:rsidP="0044397A">
    <w:pPr>
      <w:pStyle w:val="Pidipagina"/>
      <w:jc w:val="both"/>
      <w:rPr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F2FF20" w14:textId="77777777" w:rsidR="00996A9D" w:rsidRDefault="00996A9D" w:rsidP="001C1FFA">
      <w:pPr>
        <w:spacing w:before="0" w:after="0" w:line="240" w:lineRule="auto"/>
      </w:pPr>
      <w:r>
        <w:separator/>
      </w:r>
    </w:p>
  </w:footnote>
  <w:footnote w:type="continuationSeparator" w:id="0">
    <w:p w14:paraId="67C506E2" w14:textId="77777777" w:rsidR="00996A9D" w:rsidRDefault="00996A9D" w:rsidP="001C1FF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28B3F" w14:textId="77777777" w:rsidR="002E7B26" w:rsidRDefault="001C1FFA" w:rsidP="001C1FFA">
    <w:pPr>
      <w:pStyle w:val="Pidipagina"/>
      <w:jc w:val="both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BD5FB39" wp14:editId="7B1376D8">
          <wp:simplePos x="0" y="0"/>
          <wp:positionH relativeFrom="column">
            <wp:posOffset>2341880</wp:posOffset>
          </wp:positionH>
          <wp:positionV relativeFrom="paragraph">
            <wp:posOffset>-1351544</wp:posOffset>
          </wp:positionV>
          <wp:extent cx="1440000" cy="1440000"/>
          <wp:effectExtent l="0" t="0" r="0" b="0"/>
          <wp:wrapTopAndBottom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ehj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FFA"/>
    <w:rsid w:val="00090D71"/>
    <w:rsid w:val="00105CFD"/>
    <w:rsid w:val="001C1FFA"/>
    <w:rsid w:val="003F0511"/>
    <w:rsid w:val="0044397A"/>
    <w:rsid w:val="00554B07"/>
    <w:rsid w:val="00587113"/>
    <w:rsid w:val="007976CB"/>
    <w:rsid w:val="007A5CEB"/>
    <w:rsid w:val="00996A9D"/>
    <w:rsid w:val="009B1883"/>
    <w:rsid w:val="00AD42F7"/>
    <w:rsid w:val="00B62BE3"/>
    <w:rsid w:val="00BA1F02"/>
    <w:rsid w:val="00EF1F36"/>
    <w:rsid w:val="00F97210"/>
    <w:rsid w:val="00FF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3D55BF"/>
  <w15:chartTrackingRefBased/>
  <w15:docId w15:val="{6E415742-110C-4C5A-B8CD-5E8184E1D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C1FFA"/>
    <w:pPr>
      <w:spacing w:before="120" w:after="240" w:line="400" w:lineRule="exact"/>
      <w:jc w:val="both"/>
    </w:pPr>
    <w:rPr>
      <w:rFonts w:ascii="Roboto" w:hAnsi="Roboto"/>
      <w:sz w:val="28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C1FFA"/>
    <w:pPr>
      <w:spacing w:after="480" w:line="276" w:lineRule="auto"/>
      <w:jc w:val="center"/>
      <w:outlineLvl w:val="0"/>
    </w:pPr>
    <w:rPr>
      <w:rFonts w:ascii="Oswald" w:hAnsi="Oswald"/>
      <w:b/>
      <w:i/>
      <w:color w:val="FFDC14"/>
      <w:sz w:val="32"/>
      <w:szCs w:val="32"/>
    </w:rPr>
  </w:style>
  <w:style w:type="paragraph" w:styleId="Titolo2">
    <w:name w:val="heading 2"/>
    <w:basedOn w:val="Titolo1"/>
    <w:next w:val="Normale"/>
    <w:link w:val="Titolo2Carattere"/>
    <w:uiPriority w:val="9"/>
    <w:unhideWhenUsed/>
    <w:qFormat/>
    <w:rsid w:val="001C1FFA"/>
    <w:pPr>
      <w:spacing w:after="720"/>
      <w:outlineLvl w:val="1"/>
    </w:pPr>
    <w:rPr>
      <w:b w:val="0"/>
      <w:sz w:val="28"/>
    </w:rPr>
  </w:style>
  <w:style w:type="paragraph" w:styleId="Titolo3">
    <w:name w:val="heading 3"/>
    <w:basedOn w:val="Titolo2"/>
    <w:next w:val="Normale"/>
    <w:link w:val="Titolo3Carattere"/>
    <w:uiPriority w:val="9"/>
    <w:unhideWhenUsed/>
    <w:qFormat/>
    <w:rsid w:val="001C1FFA"/>
    <w:pPr>
      <w:spacing w:after="120"/>
      <w:jc w:val="left"/>
      <w:outlineLvl w:val="2"/>
    </w:pPr>
    <w:rPr>
      <w:b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C1FFA"/>
    <w:rPr>
      <w:rFonts w:ascii="Oswald" w:hAnsi="Oswald"/>
      <w:b/>
      <w:i/>
      <w:color w:val="FFDC14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C1FFA"/>
    <w:rPr>
      <w:rFonts w:ascii="Oswald" w:hAnsi="Oswald"/>
      <w:i/>
      <w:color w:val="FFDC14"/>
      <w:sz w:val="28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C1FFA"/>
    <w:rPr>
      <w:rFonts w:ascii="Oswald" w:hAnsi="Oswald"/>
      <w:b/>
      <w:i/>
      <w:color w:val="FFDC14"/>
      <w:sz w:val="28"/>
      <w:szCs w:val="32"/>
    </w:rPr>
  </w:style>
  <w:style w:type="paragraph" w:styleId="Pidipagina">
    <w:name w:val="footer"/>
    <w:basedOn w:val="Normale"/>
    <w:link w:val="PidipaginaCarattere"/>
    <w:uiPriority w:val="99"/>
    <w:unhideWhenUsed/>
    <w:rsid w:val="001C1FFA"/>
    <w:pPr>
      <w:tabs>
        <w:tab w:val="center" w:pos="4819"/>
        <w:tab w:val="right" w:pos="9638"/>
      </w:tabs>
      <w:spacing w:before="0" w:after="0" w:line="240" w:lineRule="auto"/>
      <w:jc w:val="center"/>
    </w:pPr>
    <w:rPr>
      <w:color w:val="FFDC14"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1FFA"/>
    <w:rPr>
      <w:rFonts w:ascii="Roboto" w:hAnsi="Roboto"/>
      <w:color w:val="FFDC14"/>
    </w:rPr>
  </w:style>
  <w:style w:type="paragraph" w:styleId="Intestazione">
    <w:name w:val="header"/>
    <w:basedOn w:val="Normale"/>
    <w:link w:val="IntestazioneCarattere"/>
    <w:uiPriority w:val="99"/>
    <w:unhideWhenUsed/>
    <w:rsid w:val="001C1FFA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1FFA"/>
    <w:rPr>
      <w:rFonts w:ascii="Roboto" w:hAnsi="Roboto"/>
      <w:sz w:val="28"/>
      <w:szCs w:val="24"/>
    </w:rPr>
  </w:style>
  <w:style w:type="table" w:styleId="Grigliatabella">
    <w:name w:val="Table Grid"/>
    <w:basedOn w:val="Tabellanormale"/>
    <w:uiPriority w:val="39"/>
    <w:rsid w:val="001C1FF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9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A5B9E-7C74-4337-84AB-4CE016E1E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Di Bello</dc:creator>
  <cp:keywords/>
  <dc:description/>
  <cp:lastModifiedBy>Marco Di Bello</cp:lastModifiedBy>
  <cp:revision>3</cp:revision>
  <dcterms:created xsi:type="dcterms:W3CDTF">2018-09-11T09:50:00Z</dcterms:created>
  <dcterms:modified xsi:type="dcterms:W3CDTF">2018-09-11T11:27:00Z</dcterms:modified>
</cp:coreProperties>
</file>