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661CE" w14:textId="77777777" w:rsidR="001C1FFA" w:rsidRPr="001C1FFA" w:rsidRDefault="001C1FFA" w:rsidP="001C1FFA">
      <w:pPr>
        <w:pStyle w:val="Titolo1"/>
        <w:rPr>
          <w:rFonts w:asciiTheme="minorHAnsi" w:hAnsiTheme="minorHAnsi" w:cstheme="minorHAnsi"/>
          <w:color w:val="auto"/>
        </w:rPr>
      </w:pPr>
      <w:r w:rsidRPr="001C1FFA">
        <w:rPr>
          <w:rFonts w:asciiTheme="minorHAnsi" w:hAnsiTheme="minorHAnsi" w:cstheme="minorHAnsi"/>
          <w:color w:val="auto"/>
        </w:rPr>
        <w:t>IL 28 OTTOBRE TORNA ECOMMERCE HUB, L’EVENTO DEDICATO AL COMMERCIO ELETTRONICO</w:t>
      </w:r>
    </w:p>
    <w:p w14:paraId="5F62DF6B" w14:textId="77777777" w:rsidR="001C1FFA" w:rsidRPr="001C1FFA" w:rsidRDefault="001C1FFA" w:rsidP="001C1FFA">
      <w:pPr>
        <w:pStyle w:val="Titolo2"/>
        <w:rPr>
          <w:rFonts w:asciiTheme="minorHAnsi" w:hAnsiTheme="minorHAnsi" w:cstheme="minorHAnsi"/>
          <w:color w:val="auto"/>
        </w:rPr>
      </w:pPr>
      <w:r w:rsidRPr="001C1FFA">
        <w:rPr>
          <w:rFonts w:asciiTheme="minorHAnsi" w:hAnsiTheme="minorHAnsi" w:cstheme="minorHAnsi"/>
          <w:color w:val="auto"/>
        </w:rPr>
        <w:t xml:space="preserve">Giunto alla terza edizione, </w:t>
      </w:r>
      <w:proofErr w:type="spellStart"/>
      <w:r w:rsidRPr="001C1FFA">
        <w:rPr>
          <w:rFonts w:asciiTheme="minorHAnsi" w:hAnsiTheme="minorHAnsi" w:cstheme="minorHAnsi"/>
          <w:color w:val="auto"/>
        </w:rPr>
        <w:t>Ecommerce</w:t>
      </w:r>
      <w:proofErr w:type="spellEnd"/>
      <w:r w:rsidRPr="001C1FFA">
        <w:rPr>
          <w:rFonts w:asciiTheme="minorHAnsi" w:hAnsiTheme="minorHAnsi" w:cstheme="minorHAnsi"/>
          <w:color w:val="auto"/>
        </w:rPr>
        <w:t xml:space="preserve"> HUB sceglie una location ancora più grande, conferma </w:t>
      </w:r>
      <w:proofErr w:type="spellStart"/>
      <w:proofErr w:type="gramStart"/>
      <w:r w:rsidRPr="001C1FFA">
        <w:rPr>
          <w:rFonts w:asciiTheme="minorHAnsi" w:hAnsiTheme="minorHAnsi" w:cstheme="minorHAnsi"/>
          <w:color w:val="auto"/>
        </w:rPr>
        <w:t>eh!wards</w:t>
      </w:r>
      <w:proofErr w:type="spellEnd"/>
      <w:proofErr w:type="gramEnd"/>
      <w:r w:rsidRPr="001C1FFA">
        <w:rPr>
          <w:rFonts w:asciiTheme="minorHAnsi" w:hAnsiTheme="minorHAnsi" w:cstheme="minorHAnsi"/>
          <w:color w:val="auto"/>
        </w:rPr>
        <w:t xml:space="preserve"> e introduce i workshop</w:t>
      </w:r>
    </w:p>
    <w:p w14:paraId="6F2205ED" w14:textId="77777777" w:rsidR="001C1FFA" w:rsidRPr="001C1FFA" w:rsidRDefault="001C1FFA" w:rsidP="001C1FFA">
      <w:pPr>
        <w:rPr>
          <w:rFonts w:asciiTheme="minorHAnsi" w:hAnsiTheme="minorHAnsi" w:cstheme="minorHAnsi"/>
        </w:rPr>
      </w:pPr>
      <w:r w:rsidRPr="001C1FFA">
        <w:rPr>
          <w:rFonts w:asciiTheme="minorHAnsi" w:hAnsiTheme="minorHAnsi" w:cstheme="minorHAnsi"/>
        </w:rPr>
        <w:t xml:space="preserve">Bentornato, </w:t>
      </w:r>
      <w:proofErr w:type="spellStart"/>
      <w:r w:rsidRPr="001C1FFA">
        <w:rPr>
          <w:rFonts w:asciiTheme="minorHAnsi" w:hAnsiTheme="minorHAnsi" w:cstheme="minorHAnsi"/>
          <w:b/>
        </w:rPr>
        <w:t>Ecommerce</w:t>
      </w:r>
      <w:proofErr w:type="spellEnd"/>
      <w:r w:rsidRPr="001C1FFA">
        <w:rPr>
          <w:rFonts w:asciiTheme="minorHAnsi" w:hAnsiTheme="minorHAnsi" w:cstheme="minorHAnsi"/>
          <w:b/>
        </w:rPr>
        <w:t xml:space="preserve"> HUB</w:t>
      </w:r>
      <w:r w:rsidRPr="001C1FFA">
        <w:rPr>
          <w:rFonts w:asciiTheme="minorHAnsi" w:hAnsiTheme="minorHAnsi" w:cstheme="minorHAnsi"/>
        </w:rPr>
        <w:t xml:space="preserve">! Sono ufficialmente aperte le iscrizioni all’evento interamente dedicato al mondo del commercio elettronico, che si terrà il prossimo </w:t>
      </w:r>
      <w:r w:rsidRPr="001C1FFA">
        <w:rPr>
          <w:rFonts w:asciiTheme="minorHAnsi" w:hAnsiTheme="minorHAnsi" w:cstheme="minorHAnsi"/>
          <w:b/>
        </w:rPr>
        <w:t>28 ottobre</w:t>
      </w:r>
      <w:r w:rsidRPr="001C1FFA">
        <w:rPr>
          <w:rFonts w:asciiTheme="minorHAnsi" w:hAnsiTheme="minorHAnsi" w:cstheme="minorHAnsi"/>
        </w:rPr>
        <w:t>, presso l’</w:t>
      </w:r>
      <w:r w:rsidRPr="001C1FFA">
        <w:rPr>
          <w:rFonts w:asciiTheme="minorHAnsi" w:hAnsiTheme="minorHAnsi" w:cstheme="minorHAnsi"/>
          <w:b/>
        </w:rPr>
        <w:t>ex Tabacchificio Centola</w:t>
      </w:r>
      <w:r w:rsidRPr="001C1FFA">
        <w:rPr>
          <w:rFonts w:asciiTheme="minorHAnsi" w:hAnsiTheme="minorHAnsi" w:cstheme="minorHAnsi"/>
        </w:rPr>
        <w:t xml:space="preserve"> a Pontecagnano Faiano (SA).</w:t>
      </w:r>
    </w:p>
    <w:p w14:paraId="074A512F" w14:textId="77777777" w:rsidR="001C1FFA" w:rsidRPr="001C1FFA" w:rsidRDefault="001C1FFA" w:rsidP="001C1FFA">
      <w:pPr>
        <w:pStyle w:val="Titolo3"/>
        <w:rPr>
          <w:rFonts w:asciiTheme="minorHAnsi" w:hAnsiTheme="minorHAnsi" w:cstheme="minorHAnsi"/>
          <w:color w:val="auto"/>
        </w:rPr>
      </w:pPr>
      <w:r w:rsidRPr="001C1FFA">
        <w:rPr>
          <w:rFonts w:asciiTheme="minorHAnsi" w:hAnsiTheme="minorHAnsi" w:cstheme="minorHAnsi"/>
          <w:color w:val="auto"/>
        </w:rPr>
        <w:t>LE NOVITÀ DI EH!2017</w:t>
      </w:r>
    </w:p>
    <w:p w14:paraId="491923C2" w14:textId="77777777" w:rsidR="001C1FFA" w:rsidRPr="001C1FFA" w:rsidRDefault="001C1FFA" w:rsidP="001C1FFA">
      <w:pPr>
        <w:rPr>
          <w:rFonts w:asciiTheme="minorHAnsi" w:hAnsiTheme="minorHAnsi" w:cstheme="minorHAnsi"/>
        </w:rPr>
      </w:pPr>
      <w:r w:rsidRPr="001C1FFA">
        <w:rPr>
          <w:rFonts w:asciiTheme="minorHAnsi" w:hAnsiTheme="minorHAnsi" w:cstheme="minorHAnsi"/>
        </w:rPr>
        <w:t xml:space="preserve">La formula della giornata formativa resta la stessa adoperata negli anni precedenti. Per il terzo anno consecutivo, infatti, la partecipazione sarà gratuita. Tante, però, le novità introdotte. A cominciare dalla location, ancora più grande e accogliente. La plenaria sarà pronta ad accogliere più partecipanti di quelli degli anni precedenti, che potranno ascoltare alcuni fra i migliori esperti di questo mondo. Fra essi, hanno deciso di partecipare a eh!2017 anche </w:t>
      </w:r>
      <w:r w:rsidRPr="001C1FFA">
        <w:rPr>
          <w:rFonts w:asciiTheme="minorHAnsi" w:hAnsiTheme="minorHAnsi" w:cstheme="minorHAnsi"/>
          <w:b/>
        </w:rPr>
        <w:t>Facebook</w:t>
      </w:r>
      <w:r w:rsidRPr="001C1FFA">
        <w:rPr>
          <w:rFonts w:asciiTheme="minorHAnsi" w:hAnsiTheme="minorHAnsi" w:cstheme="minorHAnsi"/>
        </w:rPr>
        <w:t xml:space="preserve"> e </w:t>
      </w:r>
      <w:r w:rsidRPr="001C1FFA">
        <w:rPr>
          <w:rFonts w:asciiTheme="minorHAnsi" w:hAnsiTheme="minorHAnsi" w:cstheme="minorHAnsi"/>
          <w:b/>
        </w:rPr>
        <w:t>Google</w:t>
      </w:r>
      <w:r w:rsidRPr="001C1FFA">
        <w:rPr>
          <w:rFonts w:asciiTheme="minorHAnsi" w:hAnsiTheme="minorHAnsi" w:cstheme="minorHAnsi"/>
        </w:rPr>
        <w:t>.</w:t>
      </w:r>
    </w:p>
    <w:p w14:paraId="647D9F58" w14:textId="77777777" w:rsidR="001C1FFA" w:rsidRPr="001C1FFA" w:rsidRDefault="001C1FFA" w:rsidP="001C1FFA">
      <w:pPr>
        <w:rPr>
          <w:rFonts w:asciiTheme="minorHAnsi" w:hAnsiTheme="minorHAnsi" w:cstheme="minorHAnsi"/>
        </w:rPr>
      </w:pPr>
      <w:r w:rsidRPr="001C1FFA">
        <w:rPr>
          <w:rFonts w:asciiTheme="minorHAnsi" w:hAnsiTheme="minorHAnsi" w:cstheme="minorHAnsi"/>
        </w:rPr>
        <w:t xml:space="preserve">Accanto alla plenaria, poi, l’offerta formativa di quest’anno sarà arricchita anche da una novità: i </w:t>
      </w:r>
      <w:r w:rsidRPr="001C1FFA">
        <w:rPr>
          <w:rFonts w:asciiTheme="minorHAnsi" w:hAnsiTheme="minorHAnsi" w:cstheme="minorHAnsi"/>
          <w:b/>
        </w:rPr>
        <w:t>workshop</w:t>
      </w:r>
      <w:r w:rsidRPr="001C1FFA">
        <w:rPr>
          <w:rFonts w:asciiTheme="minorHAnsi" w:hAnsiTheme="minorHAnsi" w:cstheme="minorHAnsi"/>
        </w:rPr>
        <w:t xml:space="preserve">. Quattro imperdibili verticali, ciascuna dedicata all’approfondimento di tematiche fra le più interessanti del momento: </w:t>
      </w:r>
      <w:proofErr w:type="spellStart"/>
      <w:r w:rsidRPr="001C1FFA">
        <w:rPr>
          <w:rFonts w:asciiTheme="minorHAnsi" w:hAnsiTheme="minorHAnsi" w:cstheme="minorHAnsi"/>
        </w:rPr>
        <w:t>analytics</w:t>
      </w:r>
      <w:proofErr w:type="spellEnd"/>
      <w:r w:rsidRPr="001C1FFA">
        <w:rPr>
          <w:rFonts w:asciiTheme="minorHAnsi" w:hAnsiTheme="minorHAnsi" w:cstheme="minorHAnsi"/>
        </w:rPr>
        <w:t>, social, SEO e SEM. Infine, spazio anche a una ricca area espositiva dove incontrare alcune delle novità più importanti del settore e fare networking con i partecipanti e i relatori.</w:t>
      </w:r>
      <w:bookmarkStart w:id="0" w:name="_GoBack"/>
      <w:bookmarkEnd w:id="0"/>
    </w:p>
    <w:p w14:paraId="4256D2F4" w14:textId="77777777" w:rsidR="001C1FFA" w:rsidRPr="001C1FFA" w:rsidRDefault="001C1FFA" w:rsidP="001C1FFA">
      <w:pPr>
        <w:rPr>
          <w:rFonts w:asciiTheme="minorHAnsi" w:hAnsiTheme="minorHAnsi" w:cstheme="minorHAnsi"/>
        </w:rPr>
      </w:pPr>
      <w:r w:rsidRPr="001C1FFA">
        <w:rPr>
          <w:rFonts w:asciiTheme="minorHAnsi" w:hAnsiTheme="minorHAnsi" w:cstheme="minorHAnsi"/>
        </w:rPr>
        <w:t xml:space="preserve">Non mancherà, infine, l’atteso appuntamento con </w:t>
      </w:r>
      <w:proofErr w:type="spellStart"/>
      <w:proofErr w:type="gramStart"/>
      <w:r w:rsidRPr="001C1FFA">
        <w:rPr>
          <w:rFonts w:asciiTheme="minorHAnsi" w:hAnsiTheme="minorHAnsi" w:cstheme="minorHAnsi"/>
          <w:b/>
        </w:rPr>
        <w:t>eh!wards</w:t>
      </w:r>
      <w:proofErr w:type="spellEnd"/>
      <w:proofErr w:type="gramEnd"/>
      <w:r w:rsidRPr="001C1FFA">
        <w:rPr>
          <w:rFonts w:asciiTheme="minorHAnsi" w:hAnsiTheme="minorHAnsi" w:cstheme="minorHAnsi"/>
        </w:rPr>
        <w:t>. Il premio, dopo il successo della passata edizione, premierà ancora una volta le eccellenze del commercio elettronico che decideranno di candidarsi.</w:t>
      </w:r>
    </w:p>
    <w:p w14:paraId="17E7A845" w14:textId="77777777" w:rsidR="001C1FFA" w:rsidRPr="001C1FFA" w:rsidRDefault="001C1FFA" w:rsidP="001C1FFA">
      <w:pPr>
        <w:pStyle w:val="Titolo3"/>
        <w:rPr>
          <w:rFonts w:asciiTheme="minorHAnsi" w:hAnsiTheme="minorHAnsi" w:cstheme="minorHAnsi"/>
          <w:color w:val="auto"/>
        </w:rPr>
      </w:pPr>
      <w:r w:rsidRPr="001C1FFA">
        <w:rPr>
          <w:rFonts w:asciiTheme="minorHAnsi" w:hAnsiTheme="minorHAnsi" w:cstheme="minorHAnsi"/>
          <w:color w:val="auto"/>
        </w:rPr>
        <w:lastRenderedPageBreak/>
        <w:t>IL TEMA: LA DIGITAL EVOLUTION</w:t>
      </w:r>
    </w:p>
    <w:p w14:paraId="2D2F1970" w14:textId="77777777" w:rsidR="001C1FFA" w:rsidRPr="001C1FFA" w:rsidRDefault="001C1FFA" w:rsidP="001C1FFA">
      <w:pPr>
        <w:rPr>
          <w:rFonts w:asciiTheme="minorHAnsi" w:hAnsiTheme="minorHAnsi" w:cstheme="minorHAnsi"/>
        </w:rPr>
      </w:pPr>
      <w:r w:rsidRPr="001C1FFA">
        <w:rPr>
          <w:rFonts w:asciiTheme="minorHAnsi" w:hAnsiTheme="minorHAnsi" w:cstheme="minorHAnsi"/>
        </w:rPr>
        <w:t xml:space="preserve">La scelta di un ex opificio industriale è legata anche alla volontà di creare un collegamento virtuale fra il mondo produttivo italiano che fu e quello digitale di questi ultimi anni. Per questo, la </w:t>
      </w:r>
      <w:proofErr w:type="spellStart"/>
      <w:r w:rsidRPr="001C1FFA">
        <w:rPr>
          <w:rFonts w:asciiTheme="minorHAnsi" w:hAnsiTheme="minorHAnsi" w:cstheme="minorHAnsi"/>
          <w:b/>
        </w:rPr>
        <w:t>digital</w:t>
      </w:r>
      <w:proofErr w:type="spellEnd"/>
      <w:r w:rsidRPr="001C1FFA">
        <w:rPr>
          <w:rFonts w:asciiTheme="minorHAnsi" w:hAnsiTheme="minorHAnsi" w:cstheme="minorHAnsi"/>
          <w:b/>
        </w:rPr>
        <w:t xml:space="preserve"> </w:t>
      </w:r>
      <w:proofErr w:type="spellStart"/>
      <w:r w:rsidRPr="001C1FFA">
        <w:rPr>
          <w:rFonts w:asciiTheme="minorHAnsi" w:hAnsiTheme="minorHAnsi" w:cstheme="minorHAnsi"/>
          <w:b/>
        </w:rPr>
        <w:t>evolution</w:t>
      </w:r>
      <w:proofErr w:type="spellEnd"/>
      <w:r w:rsidRPr="001C1FFA">
        <w:rPr>
          <w:rFonts w:asciiTheme="minorHAnsi" w:hAnsiTheme="minorHAnsi" w:cstheme="minorHAnsi"/>
        </w:rPr>
        <w:t xml:space="preserve"> sarà il tema della terza edizione di </w:t>
      </w:r>
      <w:proofErr w:type="spellStart"/>
      <w:r w:rsidRPr="001C1FFA">
        <w:rPr>
          <w:rFonts w:asciiTheme="minorHAnsi" w:hAnsiTheme="minorHAnsi" w:cstheme="minorHAnsi"/>
        </w:rPr>
        <w:t>Ecommerce</w:t>
      </w:r>
      <w:proofErr w:type="spellEnd"/>
      <w:r w:rsidRPr="001C1FFA">
        <w:rPr>
          <w:rFonts w:asciiTheme="minorHAnsi" w:hAnsiTheme="minorHAnsi" w:cstheme="minorHAnsi"/>
        </w:rPr>
        <w:t xml:space="preserve"> HUB.</w:t>
      </w:r>
    </w:p>
    <w:p w14:paraId="02EFA446" w14:textId="77777777" w:rsidR="00CF0C7E" w:rsidRPr="001C1FFA" w:rsidRDefault="001C1FFA">
      <w:r w:rsidRPr="001C1FFA">
        <w:rPr>
          <w:rFonts w:asciiTheme="minorHAnsi" w:hAnsiTheme="minorHAnsi" w:cstheme="minorHAnsi"/>
        </w:rPr>
        <w:t xml:space="preserve">Un’espressione dal duplice significato. Da un lato sottolinea la trasformazione dell’evento, che, edizione dopo edizione, cresce sempre più. Un progetto che dura, ormai, da tre anni e che introduce novità sempre molto apprezzate. Dall’altro lato, con </w:t>
      </w:r>
      <w:proofErr w:type="spellStart"/>
      <w:r w:rsidRPr="001C1FFA">
        <w:rPr>
          <w:rFonts w:asciiTheme="minorHAnsi" w:hAnsiTheme="minorHAnsi" w:cstheme="minorHAnsi"/>
        </w:rPr>
        <w:t>digital</w:t>
      </w:r>
      <w:proofErr w:type="spellEnd"/>
      <w:r w:rsidRPr="001C1FFA">
        <w:rPr>
          <w:rFonts w:asciiTheme="minorHAnsi" w:hAnsiTheme="minorHAnsi" w:cstheme="minorHAnsi"/>
        </w:rPr>
        <w:t xml:space="preserve"> </w:t>
      </w:r>
      <w:proofErr w:type="spellStart"/>
      <w:r w:rsidRPr="001C1FFA">
        <w:rPr>
          <w:rFonts w:asciiTheme="minorHAnsi" w:hAnsiTheme="minorHAnsi" w:cstheme="minorHAnsi"/>
        </w:rPr>
        <w:t>evolution</w:t>
      </w:r>
      <w:proofErr w:type="spellEnd"/>
      <w:r w:rsidRPr="001C1FFA">
        <w:rPr>
          <w:rFonts w:asciiTheme="minorHAnsi" w:hAnsiTheme="minorHAnsi" w:cstheme="minorHAnsi"/>
        </w:rPr>
        <w:t xml:space="preserve"> si sono voluti riassumere i cambiamenti che sono avvenuti nei dodici mesi trascorsi dalla passata edizione.</w:t>
      </w:r>
    </w:p>
    <w:sectPr w:rsidR="00CF0C7E" w:rsidRPr="001C1FFA" w:rsidSect="006670B0">
      <w:headerReference w:type="default" r:id="rId6"/>
      <w:footerReference w:type="default" r:id="rId7"/>
      <w:pgSz w:w="11900" w:h="16840"/>
      <w:pgMar w:top="1417" w:right="1134" w:bottom="1134" w:left="1134" w:header="2268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AE1EE" w14:textId="77777777" w:rsidR="001C1FFA" w:rsidRDefault="001C1FFA" w:rsidP="001C1FFA">
      <w:pPr>
        <w:spacing w:before="0" w:after="0" w:line="240" w:lineRule="auto"/>
      </w:pPr>
      <w:r>
        <w:separator/>
      </w:r>
    </w:p>
  </w:endnote>
  <w:endnote w:type="continuationSeparator" w:id="0">
    <w:p w14:paraId="615CE0BC" w14:textId="77777777" w:rsidR="001C1FFA" w:rsidRDefault="001C1FFA" w:rsidP="001C1F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swald">
    <w:altName w:val="Arial Narrow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1"/>
      <w:gridCol w:w="4811"/>
    </w:tblGrid>
    <w:tr w:rsidR="001C1FFA" w14:paraId="4DA8025D" w14:textId="77777777" w:rsidTr="00AC4B18">
      <w:tc>
        <w:tcPr>
          <w:tcW w:w="4811" w:type="dxa"/>
          <w:vAlign w:val="center"/>
        </w:tcPr>
        <w:p w14:paraId="60AFF04B" w14:textId="77777777" w:rsidR="001C1FFA" w:rsidRPr="001C1FFA" w:rsidRDefault="001C1FFA" w:rsidP="001C1FFA">
          <w:pPr>
            <w:pStyle w:val="Pidipagina"/>
            <w:rPr>
              <w:rFonts w:asciiTheme="minorHAnsi" w:hAnsiTheme="minorHAnsi" w:cstheme="minorHAnsi"/>
              <w:b/>
              <w:color w:val="auto"/>
            </w:rPr>
          </w:pPr>
          <w:r w:rsidRPr="001C1FFA">
            <w:rPr>
              <w:rFonts w:asciiTheme="minorHAnsi" w:hAnsiTheme="minorHAnsi" w:cstheme="minorHAnsi"/>
              <w:b/>
              <w:color w:val="auto"/>
            </w:rPr>
            <w:t>Ufficio stampa</w:t>
          </w:r>
        </w:p>
        <w:p w14:paraId="58A248E2" w14:textId="77777777" w:rsidR="001C1FFA" w:rsidRPr="001C1FFA" w:rsidRDefault="001C1FFA" w:rsidP="001C1FFA">
          <w:pPr>
            <w:pStyle w:val="Pidipagina"/>
            <w:rPr>
              <w:rFonts w:asciiTheme="minorHAnsi" w:hAnsiTheme="minorHAnsi" w:cstheme="minorHAnsi"/>
              <w:color w:val="auto"/>
            </w:rPr>
          </w:pPr>
          <w:r w:rsidRPr="001C1FFA">
            <w:rPr>
              <w:rFonts w:asciiTheme="minorHAnsi" w:hAnsiTheme="minorHAnsi" w:cstheme="minorHAnsi"/>
              <w:color w:val="auto"/>
            </w:rPr>
            <w:t>Marco Di Bello</w:t>
          </w:r>
        </w:p>
        <w:p w14:paraId="64D2E58F" w14:textId="77777777" w:rsidR="001C1FFA" w:rsidRDefault="001C1FFA" w:rsidP="001C1FFA">
          <w:pPr>
            <w:pStyle w:val="Pidipagina"/>
            <w:rPr>
              <w:rFonts w:asciiTheme="minorHAnsi" w:hAnsiTheme="minorHAnsi" w:cstheme="minorHAnsi"/>
              <w:color w:val="auto"/>
            </w:rPr>
          </w:pPr>
          <w:r w:rsidRPr="001C1FFA">
            <w:rPr>
              <w:rFonts w:asciiTheme="minorHAnsi" w:hAnsiTheme="minorHAnsi" w:cstheme="minorHAnsi"/>
              <w:color w:val="auto"/>
            </w:rPr>
            <w:t>349 8422623</w:t>
          </w:r>
        </w:p>
        <w:p w14:paraId="09BD8887" w14:textId="77777777" w:rsidR="001C1FFA" w:rsidRPr="001C1FFA" w:rsidRDefault="001C1FFA" w:rsidP="001C1FFA">
          <w:pPr>
            <w:pStyle w:val="Pidipagina"/>
            <w:rPr>
              <w:rFonts w:asciiTheme="minorHAnsi" w:hAnsiTheme="minorHAnsi" w:cstheme="minorHAnsi"/>
              <w:color w:val="auto"/>
            </w:rPr>
          </w:pPr>
          <w:r w:rsidRPr="001C1FFA">
            <w:rPr>
              <w:rFonts w:asciiTheme="minorHAnsi" w:hAnsiTheme="minorHAnsi" w:cstheme="minorHAnsi"/>
              <w:color w:val="auto"/>
            </w:rPr>
            <w:t>ufficiostampa@ecommercehub.it</w:t>
          </w:r>
        </w:p>
      </w:tc>
      <w:tc>
        <w:tcPr>
          <w:tcW w:w="4811" w:type="dxa"/>
          <w:vAlign w:val="center"/>
        </w:tcPr>
        <w:p w14:paraId="472B53E5" w14:textId="77777777" w:rsidR="001C1FFA" w:rsidRPr="001C1FFA" w:rsidRDefault="001C1FFA" w:rsidP="001C1FFA">
          <w:pPr>
            <w:pStyle w:val="Pidipagina"/>
            <w:rPr>
              <w:rFonts w:asciiTheme="minorHAnsi" w:hAnsiTheme="minorHAnsi" w:cstheme="minorHAnsi"/>
              <w:b/>
              <w:color w:val="auto"/>
            </w:rPr>
          </w:pPr>
          <w:r w:rsidRPr="001C1FFA">
            <w:rPr>
              <w:rFonts w:asciiTheme="minorHAnsi" w:hAnsiTheme="minorHAnsi" w:cstheme="minorHAnsi"/>
              <w:b/>
              <w:color w:val="auto"/>
            </w:rPr>
            <w:t>28 ottobre 2017</w:t>
          </w:r>
        </w:p>
        <w:p w14:paraId="643E6283" w14:textId="77777777" w:rsidR="001C1FFA" w:rsidRPr="001C1FFA" w:rsidRDefault="001C1FFA" w:rsidP="001C1FFA">
          <w:pPr>
            <w:pStyle w:val="Pidipagina"/>
            <w:rPr>
              <w:rFonts w:asciiTheme="minorHAnsi" w:hAnsiTheme="minorHAnsi" w:cstheme="minorHAnsi"/>
              <w:color w:val="auto"/>
            </w:rPr>
          </w:pPr>
          <w:r w:rsidRPr="001C1FFA">
            <w:rPr>
              <w:rFonts w:asciiTheme="minorHAnsi" w:hAnsiTheme="minorHAnsi" w:cstheme="minorHAnsi"/>
              <w:color w:val="auto"/>
            </w:rPr>
            <w:t>ex Tabacchificio Centola</w:t>
          </w:r>
        </w:p>
        <w:p w14:paraId="48563220" w14:textId="77777777" w:rsidR="001C1FFA" w:rsidRDefault="001C1FFA" w:rsidP="001C1FFA">
          <w:pPr>
            <w:pStyle w:val="Pidipagina"/>
            <w:rPr>
              <w:rFonts w:asciiTheme="minorHAnsi" w:hAnsiTheme="minorHAnsi" w:cstheme="minorHAnsi"/>
              <w:color w:val="auto"/>
            </w:rPr>
          </w:pPr>
          <w:r w:rsidRPr="001C1FFA">
            <w:rPr>
              <w:rFonts w:asciiTheme="minorHAnsi" w:hAnsiTheme="minorHAnsi" w:cstheme="minorHAnsi"/>
              <w:color w:val="auto"/>
            </w:rPr>
            <w:t>Pontecagnano Faiano (SA)</w:t>
          </w:r>
        </w:p>
        <w:p w14:paraId="2DCDDD1A" w14:textId="77777777" w:rsidR="001C1FFA" w:rsidRPr="001C1FFA" w:rsidRDefault="001C1FFA" w:rsidP="001C1FFA">
          <w:pPr>
            <w:pStyle w:val="Pidipagina"/>
            <w:rPr>
              <w:rFonts w:asciiTheme="minorHAnsi" w:hAnsiTheme="minorHAnsi" w:cstheme="minorHAnsi"/>
              <w:color w:val="auto"/>
            </w:rPr>
          </w:pPr>
          <w:r w:rsidRPr="001C1FFA">
            <w:rPr>
              <w:rFonts w:asciiTheme="minorHAnsi" w:hAnsiTheme="minorHAnsi" w:cstheme="minorHAnsi"/>
              <w:color w:val="auto"/>
            </w:rPr>
            <w:t>www.ecommercehub.it</w:t>
          </w:r>
        </w:p>
      </w:tc>
    </w:tr>
  </w:tbl>
  <w:p w14:paraId="416F9469" w14:textId="77777777" w:rsidR="005901E2" w:rsidRPr="001C1FFA" w:rsidRDefault="001C1FFA" w:rsidP="005901E2">
    <w:pPr>
      <w:pStyle w:val="Pidipagina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989F8" w14:textId="77777777" w:rsidR="001C1FFA" w:rsidRDefault="001C1FFA" w:rsidP="001C1FFA">
      <w:pPr>
        <w:spacing w:before="0" w:after="0" w:line="240" w:lineRule="auto"/>
      </w:pPr>
      <w:r>
        <w:separator/>
      </w:r>
    </w:p>
  </w:footnote>
  <w:footnote w:type="continuationSeparator" w:id="0">
    <w:p w14:paraId="0B1C7508" w14:textId="77777777" w:rsidR="001C1FFA" w:rsidRDefault="001C1FFA" w:rsidP="001C1FF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28B3F" w14:textId="77777777" w:rsidR="002E7B26" w:rsidRDefault="001C1FFA" w:rsidP="001C1FFA">
    <w:pPr>
      <w:pStyle w:val="Pidipagina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D5FB39" wp14:editId="7B1376D8">
          <wp:simplePos x="0" y="0"/>
          <wp:positionH relativeFrom="column">
            <wp:posOffset>2341880</wp:posOffset>
          </wp:positionH>
          <wp:positionV relativeFrom="paragraph">
            <wp:posOffset>-1351544</wp:posOffset>
          </wp:positionV>
          <wp:extent cx="1440000" cy="144000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h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FA"/>
    <w:rsid w:val="00090D71"/>
    <w:rsid w:val="001C1FFA"/>
    <w:rsid w:val="00554B07"/>
    <w:rsid w:val="007A5CEB"/>
    <w:rsid w:val="00B62BE3"/>
    <w:rsid w:val="00BA1F02"/>
    <w:rsid w:val="00F9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D55BF"/>
  <w15:chartTrackingRefBased/>
  <w15:docId w15:val="{6E415742-110C-4C5A-B8CD-5E8184E1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1FFA"/>
    <w:pPr>
      <w:spacing w:before="120" w:after="240" w:line="400" w:lineRule="exact"/>
      <w:jc w:val="both"/>
    </w:pPr>
    <w:rPr>
      <w:rFonts w:ascii="Roboto" w:hAnsi="Roboto"/>
      <w:sz w:val="28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1FFA"/>
    <w:pPr>
      <w:spacing w:after="480" w:line="276" w:lineRule="auto"/>
      <w:jc w:val="center"/>
      <w:outlineLvl w:val="0"/>
    </w:pPr>
    <w:rPr>
      <w:rFonts w:ascii="Oswald" w:hAnsi="Oswald"/>
      <w:b/>
      <w:i/>
      <w:color w:val="FFDC14"/>
      <w:sz w:val="32"/>
      <w:szCs w:val="32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1C1FFA"/>
    <w:pPr>
      <w:spacing w:after="720"/>
      <w:outlineLvl w:val="1"/>
    </w:pPr>
    <w:rPr>
      <w:b w:val="0"/>
      <w:sz w:val="28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1C1FFA"/>
    <w:pPr>
      <w:spacing w:after="120"/>
      <w:jc w:val="left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1FFA"/>
    <w:rPr>
      <w:rFonts w:ascii="Oswald" w:hAnsi="Oswald"/>
      <w:b/>
      <w:i/>
      <w:color w:val="FFDC14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1FFA"/>
    <w:rPr>
      <w:rFonts w:ascii="Oswald" w:hAnsi="Oswald"/>
      <w:i/>
      <w:color w:val="FFDC14"/>
      <w:sz w:val="28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C1FFA"/>
    <w:rPr>
      <w:rFonts w:ascii="Oswald" w:hAnsi="Oswald"/>
      <w:b/>
      <w:i/>
      <w:color w:val="FFDC14"/>
      <w:sz w:val="28"/>
      <w:szCs w:val="32"/>
    </w:rPr>
  </w:style>
  <w:style w:type="paragraph" w:styleId="Pidipagina">
    <w:name w:val="footer"/>
    <w:basedOn w:val="Normale"/>
    <w:link w:val="PidipaginaCarattere"/>
    <w:uiPriority w:val="99"/>
    <w:unhideWhenUsed/>
    <w:rsid w:val="001C1FFA"/>
    <w:pPr>
      <w:tabs>
        <w:tab w:val="center" w:pos="4819"/>
        <w:tab w:val="right" w:pos="9638"/>
      </w:tabs>
      <w:spacing w:before="0" w:after="0" w:line="240" w:lineRule="auto"/>
      <w:jc w:val="center"/>
    </w:pPr>
    <w:rPr>
      <w:color w:val="FFDC14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FFA"/>
    <w:rPr>
      <w:rFonts w:ascii="Roboto" w:hAnsi="Roboto"/>
      <w:color w:val="FFDC14"/>
    </w:rPr>
  </w:style>
  <w:style w:type="paragraph" w:styleId="Intestazione">
    <w:name w:val="header"/>
    <w:basedOn w:val="Normale"/>
    <w:link w:val="IntestazioneCarattere"/>
    <w:uiPriority w:val="99"/>
    <w:unhideWhenUsed/>
    <w:rsid w:val="001C1FF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FFA"/>
    <w:rPr>
      <w:rFonts w:ascii="Roboto" w:hAnsi="Roboto"/>
      <w:sz w:val="28"/>
      <w:szCs w:val="24"/>
    </w:rPr>
  </w:style>
  <w:style w:type="table" w:styleId="Grigliatabella">
    <w:name w:val="Table Grid"/>
    <w:basedOn w:val="Tabellanormale"/>
    <w:uiPriority w:val="39"/>
    <w:rsid w:val="001C1FF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Di Bello</dc:creator>
  <cp:keywords/>
  <dc:description/>
  <cp:lastModifiedBy>Marco Di Bello</cp:lastModifiedBy>
  <cp:revision>1</cp:revision>
  <dcterms:created xsi:type="dcterms:W3CDTF">2017-09-04T14:15:00Z</dcterms:created>
  <dcterms:modified xsi:type="dcterms:W3CDTF">2017-09-04T14:25:00Z</dcterms:modified>
</cp:coreProperties>
</file>